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A1EC5" w14:textId="290AA370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 xml:space="preserve">Regulamin akcji pn. </w:t>
      </w:r>
      <w:r w:rsidR="00D07867">
        <w:rPr>
          <w:rFonts w:ascii="Arial" w:hAnsi="Arial" w:cs="Arial"/>
          <w:b/>
          <w:bCs/>
        </w:rPr>
        <w:t>Wielkanocna Eko-Sobota z PSZOK</w:t>
      </w:r>
    </w:p>
    <w:p w14:paraId="565E8EE6" w14:textId="75BB4CBF" w:rsid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promującej postawy proekologiczne wśród mieszkańców Miasta Zielonka</w:t>
      </w:r>
    </w:p>
    <w:p w14:paraId="78BC8D17" w14:textId="77777777" w:rsidR="00FA2349" w:rsidRDefault="00FA2349" w:rsidP="00FA2349">
      <w:pPr>
        <w:jc w:val="center"/>
        <w:rPr>
          <w:rFonts w:ascii="Arial" w:hAnsi="Arial" w:cs="Arial"/>
          <w:b/>
          <w:bCs/>
        </w:rPr>
      </w:pPr>
    </w:p>
    <w:p w14:paraId="69A3058F" w14:textId="77777777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§ 1</w:t>
      </w:r>
    </w:p>
    <w:p w14:paraId="2E19332A" w14:textId="77777777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Postanowienia ogólne</w:t>
      </w:r>
    </w:p>
    <w:p w14:paraId="4774CEEB" w14:textId="7BBD0C36" w:rsidR="00FA2349" w:rsidRPr="00FA2349" w:rsidRDefault="00FA2349" w:rsidP="00FA234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Organizatorem akcji o charakterze ekologiczno-edukacyjnej, organizowanej pod hasłem</w:t>
      </w:r>
      <w:r w:rsidR="008832DF">
        <w:rPr>
          <w:rFonts w:ascii="Arial" w:hAnsi="Arial" w:cs="Arial"/>
        </w:rPr>
        <w:t xml:space="preserve"> Wielkanocna Eko-Sobota z PSZOK</w:t>
      </w:r>
      <w:r w:rsidRPr="00FA2349">
        <w:rPr>
          <w:rFonts w:ascii="Arial" w:hAnsi="Arial" w:cs="Arial"/>
        </w:rPr>
        <w:t xml:space="preserve">, zwanej dalej Akcją, jest Miasto Zielonka, z siedzibą </w:t>
      </w:r>
      <w:r w:rsidRPr="00FA2349">
        <w:rPr>
          <w:rFonts w:ascii="Arial" w:hAnsi="Arial" w:cs="Arial"/>
        </w:rPr>
        <w:br/>
        <w:t>w Zielonce, przy ul. Lipowej 5.</w:t>
      </w:r>
    </w:p>
    <w:p w14:paraId="39E0043E" w14:textId="59E1CEBA" w:rsidR="00FA2349" w:rsidRPr="004E5558" w:rsidRDefault="00FA2349" w:rsidP="00FA234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/>
          <w:bCs/>
        </w:rPr>
      </w:pPr>
      <w:r w:rsidRPr="00FA2349">
        <w:rPr>
          <w:rFonts w:ascii="Arial" w:hAnsi="Arial" w:cs="Arial"/>
        </w:rPr>
        <w:t>Celem Akcji jest promowanie właściwych postaw ekologicznych wśród mieszkańców Miasta Zielonka, a w szczególności nawyku selektywnej zbiórki zużytego sprzętu elektrycznego i elektronicznego</w:t>
      </w:r>
      <w:r w:rsidRPr="00FA2349">
        <w:rPr>
          <w:rFonts w:ascii="Arial" w:hAnsi="Arial" w:cs="Arial"/>
          <w:b/>
          <w:bCs/>
        </w:rPr>
        <w:t>.</w:t>
      </w:r>
    </w:p>
    <w:p w14:paraId="67AC6D00" w14:textId="7D800C31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2</w:t>
      </w:r>
    </w:p>
    <w:p w14:paraId="6E35A50F" w14:textId="77777777" w:rsidR="00FA2349" w:rsidRDefault="00FA2349" w:rsidP="0067515E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Termin i miejsce prowadzenia Akcji</w:t>
      </w:r>
    </w:p>
    <w:p w14:paraId="458CFA21" w14:textId="6F42846F" w:rsidR="00FA2349" w:rsidRDefault="00FA2349" w:rsidP="00FA2349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Akcja prowadzona jest na terenie Punktu Selektywnej Zbiórki Odpadów Komunalnych (PSZOK), przy ul. Krzywej 18 w Zielonce.</w:t>
      </w:r>
    </w:p>
    <w:p w14:paraId="5220A533" w14:textId="2918964D" w:rsidR="00FA2349" w:rsidRPr="004E5558" w:rsidRDefault="00FA2349" w:rsidP="00D07867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 xml:space="preserve">Akcja odbywać się będzie </w:t>
      </w:r>
      <w:r w:rsidR="008832DF">
        <w:rPr>
          <w:rFonts w:ascii="Arial" w:hAnsi="Arial" w:cs="Arial"/>
        </w:rPr>
        <w:t>w dniu</w:t>
      </w:r>
      <w:r w:rsidRPr="00FA2349">
        <w:rPr>
          <w:rFonts w:ascii="Arial" w:hAnsi="Arial" w:cs="Arial"/>
        </w:rPr>
        <w:t xml:space="preserve"> </w:t>
      </w:r>
      <w:r w:rsidR="00D07867">
        <w:rPr>
          <w:rFonts w:ascii="Arial" w:hAnsi="Arial" w:cs="Arial"/>
        </w:rPr>
        <w:t xml:space="preserve">23 marca 2024r. </w:t>
      </w:r>
      <w:r w:rsidRPr="00FA2349">
        <w:rPr>
          <w:rFonts w:ascii="Arial" w:hAnsi="Arial" w:cs="Arial"/>
        </w:rPr>
        <w:t>, w godzinach 8:00 - 16:00.</w:t>
      </w:r>
    </w:p>
    <w:p w14:paraId="1EF2B953" w14:textId="54E1336B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3</w:t>
      </w:r>
    </w:p>
    <w:p w14:paraId="6CFE1686" w14:textId="074054A5" w:rsidR="00FA2349" w:rsidRPr="004E5558" w:rsidRDefault="00FA2349" w:rsidP="004E5558">
      <w:pPr>
        <w:pStyle w:val="Akapitzlist"/>
        <w:spacing w:line="360" w:lineRule="auto"/>
        <w:ind w:left="502"/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Uczestnicy Akcji</w:t>
      </w:r>
    </w:p>
    <w:p w14:paraId="6E3C6FA5" w14:textId="6EEE5092" w:rsidR="00FA2349" w:rsidRPr="004E5558" w:rsidRDefault="00FA2349" w:rsidP="004E5558">
      <w:pPr>
        <w:pStyle w:val="Akapitzlist"/>
        <w:spacing w:line="360" w:lineRule="auto"/>
        <w:ind w:left="502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 xml:space="preserve">Akcja </w:t>
      </w:r>
      <w:r w:rsidR="00D07867">
        <w:rPr>
          <w:rFonts w:ascii="Arial" w:hAnsi="Arial" w:cs="Arial"/>
        </w:rPr>
        <w:t>Wielkanocna Eko-Sobota z PSZOK</w:t>
      </w:r>
      <w:r w:rsidRPr="00FA2349">
        <w:rPr>
          <w:rFonts w:ascii="Arial" w:hAnsi="Arial" w:cs="Arial"/>
        </w:rPr>
        <w:t xml:space="preserve"> skierowana jest do mieszkańców Miasta Zielonka,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zwanych dalej Uczestnikami, którzy objęci są miejskim systemem gospodarki odpadami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komunalnymi Miasta Zielonka i terminowo uiszczają opłaty naliczone przez Miasto Zielonka,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zgodnie z danymi zawartymi w złożonych deklaracjach przez właściciela lub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współwłaściciela nieruchomości zamieszkałej.</w:t>
      </w:r>
    </w:p>
    <w:p w14:paraId="0F51E6D4" w14:textId="56D623C2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4</w:t>
      </w:r>
    </w:p>
    <w:p w14:paraId="0CF73FB5" w14:textId="1776EA8F" w:rsidR="00FA2349" w:rsidRDefault="00FA2349" w:rsidP="00FA2349">
      <w:pPr>
        <w:pStyle w:val="Akapitzlist"/>
        <w:spacing w:line="360" w:lineRule="auto"/>
        <w:ind w:left="50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Zasady Akcji</w:t>
      </w:r>
    </w:p>
    <w:p w14:paraId="1F177830" w14:textId="7A8E6683" w:rsidR="004E5558" w:rsidRPr="008832DF" w:rsidRDefault="00FA2349" w:rsidP="008832DF">
      <w:pPr>
        <w:pStyle w:val="Akapitzlist"/>
        <w:numPr>
          <w:ilvl w:val="0"/>
          <w:numId w:val="8"/>
        </w:numPr>
        <w:spacing w:line="360" w:lineRule="auto"/>
        <w:ind w:left="426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 xml:space="preserve">Uczestnik, który odda w </w:t>
      </w:r>
      <w:r w:rsidR="00D07867">
        <w:rPr>
          <w:rFonts w:ascii="Arial" w:hAnsi="Arial" w:cs="Arial"/>
        </w:rPr>
        <w:t>dniu</w:t>
      </w:r>
      <w:r w:rsidRPr="00FA2349">
        <w:rPr>
          <w:rFonts w:ascii="Arial" w:hAnsi="Arial" w:cs="Arial"/>
        </w:rPr>
        <w:t xml:space="preserve"> trwania Akcji do PSZOK kompletny zużyty sprzęt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elektryczny</w:t>
      </w:r>
      <w:r w:rsidR="008832DF">
        <w:rPr>
          <w:rFonts w:ascii="Arial" w:hAnsi="Arial" w:cs="Arial"/>
        </w:rPr>
        <w:t>,</w:t>
      </w:r>
      <w:r w:rsidRPr="00FA2349">
        <w:rPr>
          <w:rFonts w:ascii="Arial" w:hAnsi="Arial" w:cs="Arial"/>
        </w:rPr>
        <w:t xml:space="preserve"> elektroniczny lub baterie elektryczne, będzie uprawniony do otrzymania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 xml:space="preserve">nagrody, </w:t>
      </w:r>
      <w:r w:rsidR="00D07867">
        <w:rPr>
          <w:rFonts w:ascii="Arial" w:hAnsi="Arial" w:cs="Arial"/>
        </w:rPr>
        <w:br/>
      </w:r>
      <w:r w:rsidRPr="00FA2349">
        <w:rPr>
          <w:rFonts w:ascii="Arial" w:hAnsi="Arial" w:cs="Arial"/>
        </w:rPr>
        <w:t>o której mowa w par. 5 ust. 1 na zasadach i warunkach określonych w niniejszym</w:t>
      </w:r>
      <w:r w:rsidR="008832DF">
        <w:rPr>
          <w:rFonts w:ascii="Arial" w:hAnsi="Arial" w:cs="Arial"/>
        </w:rPr>
        <w:t xml:space="preserve"> </w:t>
      </w:r>
      <w:r w:rsidRPr="008832DF">
        <w:rPr>
          <w:rFonts w:ascii="Arial" w:hAnsi="Arial" w:cs="Arial"/>
        </w:rPr>
        <w:t>Regulaminie.</w:t>
      </w:r>
    </w:p>
    <w:p w14:paraId="26F7275A" w14:textId="30C2EB74" w:rsidR="00FA2349" w:rsidRPr="00FA2349" w:rsidRDefault="00FA2349" w:rsidP="004E5558">
      <w:pPr>
        <w:pStyle w:val="Akapitzlist"/>
        <w:numPr>
          <w:ilvl w:val="0"/>
          <w:numId w:val="8"/>
        </w:numPr>
        <w:spacing w:line="360" w:lineRule="auto"/>
        <w:ind w:left="426" w:hanging="284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Pracownik PSZOK przydziela kategorię dostarczonym przez Uczestnika elektroodpadom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lub bateriom elektrycznym, zgodnie z następującymi zasadami:</w:t>
      </w:r>
    </w:p>
    <w:p w14:paraId="00477062" w14:textId="1A622256" w:rsidR="00FA2349" w:rsidRPr="0067515E" w:rsidRDefault="00FA2349" w:rsidP="0067515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67515E">
        <w:rPr>
          <w:rFonts w:ascii="Arial" w:hAnsi="Arial" w:cs="Arial"/>
        </w:rPr>
        <w:t>kategoria I w zamian za dostarczenie od 2 kg do 9 kg elektroodpadów lub od 20 do 29 sztuk baterii;</w:t>
      </w:r>
    </w:p>
    <w:p w14:paraId="0B28302F" w14:textId="681A8BF6" w:rsidR="00FA2349" w:rsidRPr="0067515E" w:rsidRDefault="00FA2349" w:rsidP="0067515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lastRenderedPageBreak/>
        <w:t>kategoria II w zamian za dostarczenie od 10 kg do 29 kg elektroodpadów lub powyżej</w:t>
      </w:r>
      <w:r w:rsidR="0067515E">
        <w:rPr>
          <w:rFonts w:ascii="Arial" w:hAnsi="Arial" w:cs="Arial"/>
        </w:rPr>
        <w:t xml:space="preserve"> </w:t>
      </w:r>
      <w:r w:rsidRPr="0067515E">
        <w:rPr>
          <w:rFonts w:ascii="Arial" w:hAnsi="Arial" w:cs="Arial"/>
        </w:rPr>
        <w:t>30 sztuk baterii;</w:t>
      </w:r>
    </w:p>
    <w:p w14:paraId="1431A1FB" w14:textId="293DE0FA" w:rsidR="00BE325C" w:rsidRPr="008C0210" w:rsidRDefault="00FA2349" w:rsidP="0067515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kategoria III w zamian za dostarczenie powyżej 30 kg elektroodpadów.</w:t>
      </w:r>
    </w:p>
    <w:p w14:paraId="1585B703" w14:textId="7A7D5426" w:rsidR="00BE325C" w:rsidRPr="00BE325C" w:rsidRDefault="004E5558" w:rsidP="00BE325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E325C" w:rsidRPr="00BE325C">
        <w:rPr>
          <w:rFonts w:ascii="Arial" w:hAnsi="Arial" w:cs="Arial"/>
        </w:rPr>
        <w:t>Jedno gospodarstwo domowe może otrzymać w ciągu trwania akcji</w:t>
      </w:r>
      <w:r w:rsidR="002826EB">
        <w:rPr>
          <w:rFonts w:ascii="Arial" w:hAnsi="Arial" w:cs="Arial"/>
        </w:rPr>
        <w:t xml:space="preserve"> tylko</w:t>
      </w:r>
      <w:r w:rsidR="00BE325C" w:rsidRPr="00BE325C">
        <w:rPr>
          <w:rFonts w:ascii="Arial" w:hAnsi="Arial" w:cs="Arial"/>
        </w:rPr>
        <w:t xml:space="preserve"> jedną</w:t>
      </w:r>
      <w:r w:rsidR="00BE325C">
        <w:rPr>
          <w:rFonts w:ascii="Arial" w:hAnsi="Arial" w:cs="Arial"/>
        </w:rPr>
        <w:t xml:space="preserve"> </w:t>
      </w:r>
      <w:r w:rsidR="00BE325C" w:rsidRPr="00BE325C">
        <w:rPr>
          <w:rFonts w:ascii="Arial" w:hAnsi="Arial" w:cs="Arial"/>
        </w:rPr>
        <w:t xml:space="preserve">nagrodę </w:t>
      </w:r>
      <w:r w:rsidR="0050061B">
        <w:rPr>
          <w:rFonts w:ascii="Arial" w:hAnsi="Arial" w:cs="Arial"/>
        </w:rPr>
        <w:br/>
      </w:r>
      <w:r w:rsidR="00BE325C" w:rsidRPr="00BE325C">
        <w:rPr>
          <w:rFonts w:ascii="Arial" w:hAnsi="Arial" w:cs="Arial"/>
        </w:rPr>
        <w:t xml:space="preserve">z </w:t>
      </w:r>
      <w:r w:rsidR="00A4450A">
        <w:rPr>
          <w:rFonts w:ascii="Arial" w:hAnsi="Arial" w:cs="Arial"/>
        </w:rPr>
        <w:t>wybranej</w:t>
      </w:r>
      <w:r w:rsidR="0050061B">
        <w:rPr>
          <w:rFonts w:ascii="Arial" w:hAnsi="Arial" w:cs="Arial"/>
        </w:rPr>
        <w:t xml:space="preserve"> </w:t>
      </w:r>
      <w:r w:rsidR="00BE325C" w:rsidRPr="00BE325C">
        <w:rPr>
          <w:rFonts w:ascii="Arial" w:hAnsi="Arial" w:cs="Arial"/>
        </w:rPr>
        <w:t>kategorii.</w:t>
      </w:r>
    </w:p>
    <w:p w14:paraId="0A8A9C5E" w14:textId="26F997CE" w:rsidR="00BE325C" w:rsidRPr="00BE325C" w:rsidRDefault="004E5558" w:rsidP="00BE325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E325C" w:rsidRPr="00BE325C">
        <w:rPr>
          <w:rFonts w:ascii="Arial" w:hAnsi="Arial" w:cs="Arial"/>
        </w:rPr>
        <w:t>Nagrody mogą być przyznawane pod warunkiem:</w:t>
      </w:r>
    </w:p>
    <w:p w14:paraId="4B8DF4ED" w14:textId="5FD68B17" w:rsidR="00BE325C" w:rsidRPr="00BE325C" w:rsidRDefault="00BE325C" w:rsidP="00BE325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BE325C">
        <w:rPr>
          <w:rFonts w:ascii="Arial" w:hAnsi="Arial" w:cs="Arial"/>
        </w:rPr>
        <w:t xml:space="preserve">dostarczenie elektroodpadów (zgodnych z wytycznymi zawartymi </w:t>
      </w:r>
      <w:r w:rsidR="0067515E">
        <w:rPr>
          <w:rFonts w:ascii="Arial" w:hAnsi="Arial" w:cs="Arial"/>
        </w:rPr>
        <w:br/>
      </w:r>
      <w:r w:rsidRPr="00BE325C">
        <w:rPr>
          <w:rFonts w:ascii="Arial" w:hAnsi="Arial" w:cs="Arial"/>
        </w:rPr>
        <w:t>w Regulaminie przyjmowania odpadów do Punktu Selektywnej Zbiórki Odpadów Komunalnych) lub baterii elektrycznych do PSZOK w Zielonce, przy ul. Krzywej w Zielonce, w terminach zgodnych z par. 2, ust.2</w:t>
      </w:r>
      <w:r w:rsidR="008832DF">
        <w:rPr>
          <w:rFonts w:ascii="Arial" w:hAnsi="Arial" w:cs="Arial"/>
        </w:rPr>
        <w:t xml:space="preserve"> ww.</w:t>
      </w:r>
      <w:r w:rsidRPr="00BE325C">
        <w:rPr>
          <w:rFonts w:ascii="Arial" w:hAnsi="Arial" w:cs="Arial"/>
        </w:rPr>
        <w:t xml:space="preserve"> Regulaminu;</w:t>
      </w:r>
    </w:p>
    <w:p w14:paraId="549D1EDD" w14:textId="16C4D1C5" w:rsidR="00BE325C" w:rsidRPr="00BE325C" w:rsidRDefault="00BE325C" w:rsidP="00BE325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BE325C">
        <w:rPr>
          <w:rFonts w:ascii="Arial" w:hAnsi="Arial" w:cs="Arial"/>
        </w:rPr>
        <w:t xml:space="preserve">zgłoszenie się Uczestnika do pracownika Punktu Selektywnej Zbiórki Odpadów Komunalnych; </w:t>
      </w:r>
    </w:p>
    <w:p w14:paraId="31CCB1DE" w14:textId="3512290C" w:rsidR="00BE325C" w:rsidRPr="00BE325C" w:rsidRDefault="00BE325C" w:rsidP="00BE325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BE325C">
        <w:rPr>
          <w:rFonts w:ascii="Arial" w:hAnsi="Arial" w:cs="Arial"/>
        </w:rPr>
        <w:t>ustalenie przez pracownika PSZOK w Zielonce ilości dostarczonych przez Uczestnika elektroodpadów lub baterii elektrycznych oraz przydzielenie kategorii, o których mowa w ust. 3.</w:t>
      </w:r>
    </w:p>
    <w:p w14:paraId="04CD7892" w14:textId="33ECD3C0" w:rsidR="00BE325C" w:rsidRDefault="008832DF" w:rsidP="00BE3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BE325C" w:rsidRPr="00BE325C">
        <w:rPr>
          <w:rFonts w:ascii="Arial" w:hAnsi="Arial" w:cs="Arial"/>
        </w:rPr>
        <w:t xml:space="preserve">świadczenie Uczestnika o zapoznaniu się z treścią niniejszego Regulaminu </w:t>
      </w:r>
      <w:r w:rsidR="0067515E">
        <w:rPr>
          <w:rFonts w:ascii="Arial" w:hAnsi="Arial" w:cs="Arial"/>
        </w:rPr>
        <w:br/>
      </w:r>
      <w:r w:rsidR="00BE325C" w:rsidRPr="00BE325C">
        <w:rPr>
          <w:rFonts w:ascii="Arial" w:hAnsi="Arial" w:cs="Arial"/>
        </w:rPr>
        <w:t>i akceptacji zasad i warunków regulaminowych bez zastrzeżeń.</w:t>
      </w:r>
    </w:p>
    <w:p w14:paraId="5AFC4B33" w14:textId="4F767AC2" w:rsidR="004E5558" w:rsidRPr="004E5558" w:rsidRDefault="004E5558" w:rsidP="004E555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Organizator Akcji samodzielnie dokonuje zaszeregowania nagród do jednej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z trzech kategorii.</w:t>
      </w:r>
    </w:p>
    <w:p w14:paraId="0931BDB9" w14:textId="03A1B042" w:rsidR="004E5558" w:rsidRDefault="004E5558" w:rsidP="004E555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 xml:space="preserve">Nagrody będą wydawane przez pracowników PSZOK w każdą sobotę określoną </w:t>
      </w:r>
      <w:r>
        <w:rPr>
          <w:rFonts w:ascii="Arial" w:hAnsi="Arial" w:cs="Arial"/>
        </w:rPr>
        <w:br/>
      </w:r>
      <w:r w:rsidRPr="004E5558">
        <w:rPr>
          <w:rFonts w:ascii="Arial" w:hAnsi="Arial" w:cs="Arial"/>
        </w:rPr>
        <w:t>w § 2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 xml:space="preserve">ust. 2 Regulaminu, po spełnieniu kryteriów i wymogów </w:t>
      </w:r>
      <w:r w:rsidR="008832DF">
        <w:rPr>
          <w:rFonts w:ascii="Arial" w:hAnsi="Arial" w:cs="Arial"/>
        </w:rPr>
        <w:t xml:space="preserve">w nim </w:t>
      </w:r>
      <w:r w:rsidRPr="004E5558">
        <w:rPr>
          <w:rFonts w:ascii="Arial" w:hAnsi="Arial" w:cs="Arial"/>
        </w:rPr>
        <w:t>określonych,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zgodnie</w:t>
      </w:r>
      <w:r w:rsidR="00B30B0C"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z kolejnością zgłoszeń i w ilościach wskazanych w § 5 ust 4.</w:t>
      </w:r>
    </w:p>
    <w:p w14:paraId="582C3F49" w14:textId="66C66185" w:rsidR="004E5558" w:rsidRPr="004E5558" w:rsidRDefault="004E5558" w:rsidP="004E555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 xml:space="preserve">Organizator zastrzega sobie możliwość zmiany zasad, określonych w § 4, </w:t>
      </w:r>
      <w:r>
        <w:rPr>
          <w:rFonts w:ascii="Arial" w:hAnsi="Arial" w:cs="Arial"/>
        </w:rPr>
        <w:br/>
      </w:r>
      <w:r w:rsidRPr="004E5558">
        <w:rPr>
          <w:rFonts w:ascii="Arial" w:hAnsi="Arial" w:cs="Arial"/>
        </w:rPr>
        <w:t>w przypadku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wyczerpania zapasów nagród określonych w załączniku nr 1</w:t>
      </w:r>
      <w:r>
        <w:rPr>
          <w:rFonts w:ascii="Arial" w:hAnsi="Arial" w:cs="Arial"/>
        </w:rPr>
        <w:t>.</w:t>
      </w:r>
    </w:p>
    <w:p w14:paraId="1EE00C8E" w14:textId="4A201C6D" w:rsidR="004E5558" w:rsidRPr="004E5558" w:rsidRDefault="004E5558" w:rsidP="004E5558">
      <w:pPr>
        <w:ind w:left="204"/>
        <w:jc w:val="center"/>
        <w:rPr>
          <w:rFonts w:ascii="Arial" w:hAnsi="Arial" w:cs="Arial"/>
          <w:b/>
          <w:bCs/>
        </w:rPr>
      </w:pPr>
      <w:r w:rsidRPr="004E5558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5</w:t>
      </w:r>
    </w:p>
    <w:p w14:paraId="144E6500" w14:textId="646C68BE" w:rsidR="004E5558" w:rsidRDefault="004E5558" w:rsidP="0067515E">
      <w:pPr>
        <w:spacing w:after="0" w:line="360" w:lineRule="auto"/>
        <w:ind w:left="20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Informacje dotyczące nagród</w:t>
      </w:r>
    </w:p>
    <w:p w14:paraId="18A67AE7" w14:textId="1F177391" w:rsidR="004E5558" w:rsidRDefault="004E5558" w:rsidP="004E555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Nagrody za udział w Akcji stanowią następujące przedmioty: wi</w:t>
      </w:r>
      <w:r w:rsidR="008C0210" w:rsidRPr="008C0210">
        <w:rPr>
          <w:rFonts w:ascii="Arial" w:hAnsi="Arial" w:cs="Arial"/>
        </w:rPr>
        <w:t>anek świąteczny</w:t>
      </w:r>
      <w:r w:rsidRPr="008C0210">
        <w:rPr>
          <w:rFonts w:ascii="Arial" w:hAnsi="Arial" w:cs="Arial"/>
        </w:rPr>
        <w:t xml:space="preserve">, </w:t>
      </w:r>
      <w:r w:rsidR="00A4450A">
        <w:rPr>
          <w:rFonts w:ascii="Arial" w:hAnsi="Arial" w:cs="Arial"/>
        </w:rPr>
        <w:t>budka lęgowa dla ptaków tj. wróbel, sikorka</w:t>
      </w:r>
      <w:r w:rsidR="008832DF">
        <w:rPr>
          <w:rFonts w:ascii="Arial" w:hAnsi="Arial" w:cs="Arial"/>
        </w:rPr>
        <w:t xml:space="preserve"> lub</w:t>
      </w:r>
      <w:r w:rsidR="00A4450A">
        <w:rPr>
          <w:rFonts w:ascii="Arial" w:hAnsi="Arial" w:cs="Arial"/>
        </w:rPr>
        <w:t xml:space="preserve"> zestaw nasion zawierających</w:t>
      </w:r>
      <w:r w:rsidR="008832DF">
        <w:rPr>
          <w:rFonts w:ascii="Arial" w:hAnsi="Arial" w:cs="Arial"/>
        </w:rPr>
        <w:t>:</w:t>
      </w:r>
      <w:r w:rsidR="00A4450A">
        <w:rPr>
          <w:rFonts w:ascii="Arial" w:hAnsi="Arial" w:cs="Arial"/>
        </w:rPr>
        <w:t xml:space="preserve"> zioła, warzywa </w:t>
      </w:r>
      <w:r w:rsidR="00A4450A">
        <w:rPr>
          <w:rFonts w:ascii="Arial" w:hAnsi="Arial" w:cs="Arial"/>
        </w:rPr>
        <w:br/>
        <w:t>i kwiaty</w:t>
      </w:r>
      <w:r w:rsidRPr="008C0210">
        <w:rPr>
          <w:rFonts w:ascii="Arial" w:hAnsi="Arial" w:cs="Arial"/>
        </w:rPr>
        <w:t>. Wykaz nagród z zaszeregowaniem</w:t>
      </w:r>
      <w:r w:rsidR="008C0210" w:rsidRPr="008C0210">
        <w:rPr>
          <w:rFonts w:ascii="Arial" w:hAnsi="Arial" w:cs="Arial"/>
        </w:rPr>
        <w:t xml:space="preserve"> </w:t>
      </w:r>
      <w:r w:rsidRPr="008C0210">
        <w:rPr>
          <w:rFonts w:ascii="Arial" w:hAnsi="Arial" w:cs="Arial"/>
        </w:rPr>
        <w:t xml:space="preserve">do jednej z trzech kategorii zawarty jest </w:t>
      </w:r>
      <w:r w:rsidR="00A4450A">
        <w:rPr>
          <w:rFonts w:ascii="Arial" w:hAnsi="Arial" w:cs="Arial"/>
        </w:rPr>
        <w:br/>
      </w:r>
      <w:r w:rsidRPr="008C0210">
        <w:rPr>
          <w:rFonts w:ascii="Arial" w:hAnsi="Arial" w:cs="Arial"/>
        </w:rPr>
        <w:t>w załączniku nr 1 do Regulaminu</w:t>
      </w:r>
      <w:r w:rsidR="008C0210">
        <w:rPr>
          <w:rFonts w:ascii="Arial" w:hAnsi="Arial" w:cs="Arial"/>
        </w:rPr>
        <w:t>.</w:t>
      </w:r>
    </w:p>
    <w:p w14:paraId="315C82B2" w14:textId="3EBDCFD8" w:rsidR="008C0210" w:rsidRPr="008C0210" w:rsidRDefault="008C0210" w:rsidP="008C021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Wykaz nagród, o których mowa w załączniku nr 1 do Regulaminu, ma charakter</w:t>
      </w:r>
      <w:r>
        <w:rPr>
          <w:rFonts w:ascii="Arial" w:hAnsi="Arial" w:cs="Arial"/>
        </w:rPr>
        <w:t xml:space="preserve"> </w:t>
      </w:r>
      <w:r w:rsidRPr="008C0210">
        <w:rPr>
          <w:rFonts w:ascii="Arial" w:hAnsi="Arial" w:cs="Arial"/>
        </w:rPr>
        <w:t>poglądowy i służy w celu ukazania Uczestnikowi ich wartości. Nagrody mogą podczas</w:t>
      </w:r>
    </w:p>
    <w:p w14:paraId="71822D95" w14:textId="450EC4B3" w:rsid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trwania Akcji ulec zmianie.</w:t>
      </w:r>
    </w:p>
    <w:p w14:paraId="4971C07D" w14:textId="01D123A7" w:rsidR="008C0210" w:rsidRPr="008C0210" w:rsidRDefault="008C0210" w:rsidP="008C021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 xml:space="preserve">Liczba nagród określonych w załączniku nr 1 do Regulaminu jest ograniczona:  </w:t>
      </w:r>
      <w:r w:rsidR="00A4450A">
        <w:rPr>
          <w:rFonts w:ascii="Arial" w:hAnsi="Arial" w:cs="Arial"/>
        </w:rPr>
        <w:t xml:space="preserve">70 </w:t>
      </w:r>
      <w:r w:rsidRPr="008C0210">
        <w:rPr>
          <w:rFonts w:ascii="Arial" w:hAnsi="Arial" w:cs="Arial"/>
        </w:rPr>
        <w:t>sztuk</w:t>
      </w:r>
    </w:p>
    <w:p w14:paraId="5D434F6E" w14:textId="1CFBDF85" w:rsidR="008C0210" w:rsidRPr="008C0210" w:rsidRDefault="00A4450A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  <w:r>
        <w:rPr>
          <w:rFonts w:ascii="Arial" w:hAnsi="Arial" w:cs="Arial"/>
        </w:rPr>
        <w:t>wianków świątecznych</w:t>
      </w:r>
      <w:r w:rsidR="008C0210" w:rsidRPr="008C021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40</w:t>
      </w:r>
      <w:r w:rsidR="008C0210" w:rsidRPr="008C02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budek lęgowych</w:t>
      </w:r>
      <w:r w:rsidR="008C0210" w:rsidRPr="008C0210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t>40</w:t>
      </w:r>
      <w:r w:rsidR="008C0210" w:rsidRPr="008C0210">
        <w:rPr>
          <w:rFonts w:ascii="Arial" w:hAnsi="Arial" w:cs="Arial"/>
        </w:rPr>
        <w:t xml:space="preserve"> sztuk </w:t>
      </w:r>
      <w:r>
        <w:rPr>
          <w:rFonts w:ascii="Arial" w:hAnsi="Arial" w:cs="Arial"/>
        </w:rPr>
        <w:t>zestawów zawierających</w:t>
      </w:r>
      <w:r w:rsidR="008832DF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zioła, warzywa i kwiaty</w:t>
      </w:r>
      <w:r w:rsidR="008C0210" w:rsidRPr="008C0210">
        <w:rPr>
          <w:rFonts w:ascii="Arial" w:hAnsi="Arial" w:cs="Arial"/>
        </w:rPr>
        <w:t>.</w:t>
      </w:r>
    </w:p>
    <w:p w14:paraId="4425E3BE" w14:textId="2CE2D8E6" w:rsidR="008C0210" w:rsidRPr="004E5558" w:rsidRDefault="008C0210" w:rsidP="008C0210">
      <w:pPr>
        <w:ind w:left="204"/>
        <w:jc w:val="center"/>
        <w:rPr>
          <w:rFonts w:ascii="Arial" w:hAnsi="Arial" w:cs="Arial"/>
          <w:b/>
          <w:bCs/>
        </w:rPr>
      </w:pPr>
      <w:r w:rsidRPr="004E5558">
        <w:rPr>
          <w:rFonts w:ascii="Arial" w:hAnsi="Arial" w:cs="Arial"/>
          <w:b/>
          <w:bCs/>
        </w:rPr>
        <w:lastRenderedPageBreak/>
        <w:t xml:space="preserve">§ </w:t>
      </w:r>
      <w:r>
        <w:rPr>
          <w:rFonts w:ascii="Arial" w:hAnsi="Arial" w:cs="Arial"/>
          <w:b/>
          <w:bCs/>
        </w:rPr>
        <w:t>6</w:t>
      </w:r>
    </w:p>
    <w:p w14:paraId="7C9ECB95" w14:textId="1A8D8A44" w:rsidR="008C0210" w:rsidRDefault="008C0210" w:rsidP="0067515E">
      <w:pPr>
        <w:spacing w:after="0" w:line="360" w:lineRule="auto"/>
        <w:ind w:left="20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p w14:paraId="577B466B" w14:textId="77777777" w:rsidR="008C0210" w:rsidRPr="008C0210" w:rsidRDefault="008C0210" w:rsidP="008C0210">
      <w:pPr>
        <w:spacing w:after="0" w:line="360" w:lineRule="auto"/>
        <w:ind w:left="204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Regulamin akcji dostępny jest na stronie internetowej Miasta w Zielonce (www.zielonka.pl)</w:t>
      </w:r>
    </w:p>
    <w:p w14:paraId="27CC928A" w14:textId="61B94E40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oraz w siedzibie Punktu Selektywnej Zbiórki Odpadów Komunalnych w Zielonce,</w:t>
      </w:r>
      <w:r>
        <w:rPr>
          <w:rFonts w:ascii="Arial" w:hAnsi="Arial" w:cs="Arial"/>
        </w:rPr>
        <w:t xml:space="preserve"> </w:t>
      </w:r>
      <w:r w:rsidRPr="008C0210">
        <w:rPr>
          <w:rFonts w:ascii="Arial" w:hAnsi="Arial" w:cs="Arial"/>
        </w:rPr>
        <w:t xml:space="preserve">przy </w:t>
      </w:r>
      <w:r w:rsidR="008832DF">
        <w:rPr>
          <w:rFonts w:ascii="Arial" w:hAnsi="Arial" w:cs="Arial"/>
        </w:rPr>
        <w:br/>
      </w:r>
      <w:r w:rsidRPr="008C0210">
        <w:rPr>
          <w:rFonts w:ascii="Arial" w:hAnsi="Arial" w:cs="Arial"/>
        </w:rPr>
        <w:t>ul. Krzywej 18.</w:t>
      </w:r>
    </w:p>
    <w:p w14:paraId="7800A8E7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9A2C1E8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2BFA0F6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169A0D4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FDA5542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08AEB06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6582B73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67DA9885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2C3C4566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3722F7F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4F3FC12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3631E3C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7D46970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151C087" w14:textId="77777777" w:rsidR="00B30B0C" w:rsidRDefault="00B30B0C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AD48559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4CFD1607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8AFEDB3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3E61F90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5D9551A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3A3D9EB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62D831BE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47BAC628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2E9D27C0" w14:textId="23A4D55D" w:rsidR="008C0210" w:rsidRPr="008C0210" w:rsidRDefault="008C0210" w:rsidP="008C0210">
      <w:pPr>
        <w:spacing w:after="0" w:line="360" w:lineRule="auto"/>
        <w:ind w:left="20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C0210">
        <w:rPr>
          <w:rFonts w:ascii="Arial" w:hAnsi="Arial" w:cs="Arial"/>
          <w:b/>
          <w:bCs/>
        </w:rPr>
        <w:tab/>
        <w:t>Załącznik nr 1</w:t>
      </w:r>
    </w:p>
    <w:p w14:paraId="277F6FD9" w14:textId="69CE77B4" w:rsidR="008C0210" w:rsidRDefault="008C0210" w:rsidP="008C021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Do regulaminu akcji promującej </w:t>
      </w:r>
    </w:p>
    <w:p w14:paraId="7CB47C80" w14:textId="77777777" w:rsidR="008C0210" w:rsidRDefault="008C0210" w:rsidP="008C0210">
      <w:pPr>
        <w:spacing w:after="0" w:line="276" w:lineRule="auto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postawy pro – ekologiczne wśród </w:t>
      </w:r>
      <w:r>
        <w:rPr>
          <w:rFonts w:ascii="Arial" w:hAnsi="Arial" w:cs="Arial"/>
        </w:rPr>
        <w:br/>
        <w:t>mieszkańców Miasta Zielonka</w:t>
      </w:r>
    </w:p>
    <w:p w14:paraId="27B98CD0" w14:textId="4CAD1ADD" w:rsidR="008C0210" w:rsidRDefault="008C0210" w:rsidP="008C0210">
      <w:pPr>
        <w:spacing w:after="0" w:line="276" w:lineRule="auto"/>
        <w:ind w:left="4956"/>
        <w:jc w:val="both"/>
        <w:rPr>
          <w:rFonts w:ascii="Arial" w:hAnsi="Arial" w:cs="Arial"/>
          <w:b/>
          <w:bCs/>
        </w:rPr>
      </w:pPr>
      <w:r w:rsidRPr="008C0210">
        <w:rPr>
          <w:rFonts w:ascii="Arial" w:hAnsi="Arial" w:cs="Arial"/>
          <w:b/>
          <w:bCs/>
        </w:rPr>
        <w:t>„</w:t>
      </w:r>
      <w:r w:rsidR="0050061B">
        <w:rPr>
          <w:rFonts w:ascii="Arial" w:hAnsi="Arial" w:cs="Arial"/>
          <w:b/>
          <w:bCs/>
        </w:rPr>
        <w:t>Wielkanocna Eko-Sobota w PSZOK</w:t>
      </w:r>
      <w:r w:rsidRPr="008C0210">
        <w:rPr>
          <w:rFonts w:ascii="Arial" w:hAnsi="Arial" w:cs="Arial"/>
          <w:b/>
          <w:bCs/>
        </w:rPr>
        <w:t>”</w:t>
      </w:r>
    </w:p>
    <w:p w14:paraId="291D85A4" w14:textId="77777777" w:rsidR="008C0210" w:rsidRDefault="008C0210" w:rsidP="008C0210">
      <w:pPr>
        <w:spacing w:after="0" w:line="276" w:lineRule="auto"/>
        <w:ind w:left="4956"/>
        <w:jc w:val="both"/>
        <w:rPr>
          <w:rFonts w:ascii="Arial" w:hAnsi="Arial" w:cs="Arial"/>
          <w:b/>
          <w:bCs/>
        </w:rPr>
      </w:pPr>
    </w:p>
    <w:p w14:paraId="68078549" w14:textId="77777777" w:rsidR="0067515E" w:rsidRDefault="0067515E" w:rsidP="008C0210">
      <w:pPr>
        <w:spacing w:after="0" w:line="276" w:lineRule="auto"/>
        <w:ind w:left="4956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3119"/>
        <w:gridCol w:w="6657"/>
      </w:tblGrid>
      <w:tr w:rsidR="008C0210" w14:paraId="42BDA3B6" w14:textId="77777777" w:rsidTr="008C0210">
        <w:tc>
          <w:tcPr>
            <w:tcW w:w="3119" w:type="dxa"/>
          </w:tcPr>
          <w:p w14:paraId="4A66B43E" w14:textId="23089614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Kategoria upominków</w:t>
            </w:r>
          </w:p>
        </w:tc>
        <w:tc>
          <w:tcPr>
            <w:tcW w:w="6657" w:type="dxa"/>
          </w:tcPr>
          <w:p w14:paraId="611D7926" w14:textId="1470E6B9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</w:t>
            </w:r>
          </w:p>
        </w:tc>
      </w:tr>
      <w:tr w:rsidR="008C0210" w14:paraId="06F90EA2" w14:textId="77777777" w:rsidTr="008C0210">
        <w:tc>
          <w:tcPr>
            <w:tcW w:w="3119" w:type="dxa"/>
          </w:tcPr>
          <w:p w14:paraId="7F3FEDA6" w14:textId="62D3A1BD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6657" w:type="dxa"/>
          </w:tcPr>
          <w:p w14:paraId="528D04AC" w14:textId="793F51A3" w:rsidR="008C0210" w:rsidRDefault="00250015" w:rsidP="008C021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Zestaw</w:t>
            </w:r>
            <w:r w:rsidR="00A4450A">
              <w:rPr>
                <w:rFonts w:ascii="Arial" w:hAnsi="Arial" w:cs="Arial"/>
                <w:b/>
                <w:bCs/>
              </w:rPr>
              <w:t xml:space="preserve"> zawierający</w:t>
            </w:r>
            <w:r>
              <w:rPr>
                <w:rFonts w:ascii="Arial" w:hAnsi="Arial" w:cs="Arial"/>
                <w:b/>
                <w:bCs/>
              </w:rPr>
              <w:t xml:space="preserve"> nasion</w:t>
            </w:r>
            <w:r w:rsidR="00A4450A">
              <w:rPr>
                <w:rFonts w:ascii="Arial" w:hAnsi="Arial" w:cs="Arial"/>
                <w:b/>
                <w:bCs/>
              </w:rPr>
              <w:t>a</w:t>
            </w:r>
            <w:r w:rsidR="008C0210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ziół, warzyw i kwiatów</w:t>
            </w:r>
          </w:p>
        </w:tc>
      </w:tr>
      <w:tr w:rsidR="008C0210" w14:paraId="0DADF363" w14:textId="77777777" w:rsidTr="008C0210">
        <w:tc>
          <w:tcPr>
            <w:tcW w:w="3119" w:type="dxa"/>
          </w:tcPr>
          <w:p w14:paraId="55666A84" w14:textId="0D18E8DA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6657" w:type="dxa"/>
          </w:tcPr>
          <w:p w14:paraId="55112464" w14:textId="6A2D7DDD" w:rsidR="008C0210" w:rsidRDefault="00250015" w:rsidP="008C021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Budka lęgowa</w:t>
            </w:r>
          </w:p>
        </w:tc>
      </w:tr>
      <w:tr w:rsidR="008C0210" w14:paraId="1CB18F50" w14:textId="77777777" w:rsidTr="008C0210">
        <w:tc>
          <w:tcPr>
            <w:tcW w:w="3119" w:type="dxa"/>
          </w:tcPr>
          <w:p w14:paraId="149FEF62" w14:textId="1DDFD7E7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III</w:t>
            </w:r>
          </w:p>
        </w:tc>
        <w:tc>
          <w:tcPr>
            <w:tcW w:w="6657" w:type="dxa"/>
          </w:tcPr>
          <w:p w14:paraId="56AF4331" w14:textId="09B9E0B2" w:rsidR="008C0210" w:rsidRDefault="00250015" w:rsidP="008C021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Wianek świąteczny</w:t>
            </w:r>
          </w:p>
        </w:tc>
      </w:tr>
    </w:tbl>
    <w:p w14:paraId="35825BB6" w14:textId="77777777" w:rsidR="008C0210" w:rsidRPr="008C0210" w:rsidRDefault="008C0210" w:rsidP="008C0210">
      <w:pPr>
        <w:spacing w:line="360" w:lineRule="auto"/>
        <w:ind w:left="4956"/>
        <w:jc w:val="both"/>
        <w:rPr>
          <w:rFonts w:ascii="Arial" w:hAnsi="Arial" w:cs="Arial"/>
          <w:b/>
          <w:bCs/>
        </w:rPr>
      </w:pPr>
    </w:p>
    <w:p w14:paraId="2D2A204D" w14:textId="77777777" w:rsidR="008C0210" w:rsidRP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</w:p>
    <w:p w14:paraId="6B53758B" w14:textId="77777777" w:rsidR="008C0210" w:rsidRP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</w:p>
    <w:p w14:paraId="28EB6489" w14:textId="77777777" w:rsidR="008C0210" w:rsidRP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</w:p>
    <w:p w14:paraId="5188B0BB" w14:textId="77777777" w:rsidR="004E5558" w:rsidRPr="004E5558" w:rsidRDefault="004E5558" w:rsidP="004E5558">
      <w:pPr>
        <w:spacing w:line="360" w:lineRule="auto"/>
        <w:ind w:left="204"/>
        <w:jc w:val="center"/>
        <w:rPr>
          <w:rFonts w:ascii="Arial" w:hAnsi="Arial" w:cs="Arial"/>
          <w:b/>
          <w:bCs/>
        </w:rPr>
      </w:pPr>
    </w:p>
    <w:p w14:paraId="1C0BC301" w14:textId="77777777" w:rsidR="004E5558" w:rsidRPr="004E5558" w:rsidRDefault="004E5558" w:rsidP="004E5558">
      <w:pPr>
        <w:spacing w:line="360" w:lineRule="auto"/>
        <w:ind w:left="1064"/>
        <w:jc w:val="both"/>
        <w:rPr>
          <w:rFonts w:ascii="Arial" w:hAnsi="Arial" w:cs="Arial"/>
        </w:rPr>
      </w:pPr>
    </w:p>
    <w:p w14:paraId="54A5CB18" w14:textId="6A8F88D2" w:rsidR="004E5558" w:rsidRPr="004E5558" w:rsidRDefault="004E5558" w:rsidP="004E5558">
      <w:pPr>
        <w:spacing w:line="360" w:lineRule="auto"/>
        <w:jc w:val="both"/>
        <w:rPr>
          <w:rFonts w:ascii="Arial" w:hAnsi="Arial" w:cs="Arial"/>
        </w:rPr>
      </w:pPr>
    </w:p>
    <w:sectPr w:rsidR="004E5558" w:rsidRPr="004E5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87365"/>
    <w:multiLevelType w:val="hybridMultilevel"/>
    <w:tmpl w:val="AF8AE60E"/>
    <w:lvl w:ilvl="0" w:tplc="EF401616">
      <w:start w:val="1"/>
      <w:numFmt w:val="decimal"/>
      <w:lvlText w:val="%1."/>
      <w:lvlJc w:val="left"/>
      <w:pPr>
        <w:ind w:left="561" w:hanging="357"/>
      </w:pPr>
      <w:rPr>
        <w:rFonts w:hint="default"/>
        <w:b w:val="0"/>
        <w:bCs w:val="0"/>
      </w:rPr>
    </w:lvl>
    <w:lvl w:ilvl="1" w:tplc="BE9ACF06">
      <w:start w:val="1"/>
      <w:numFmt w:val="lowerLetter"/>
      <w:lvlText w:val="%2)"/>
      <w:lvlJc w:val="left"/>
      <w:pPr>
        <w:ind w:left="194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1D865ECF"/>
    <w:multiLevelType w:val="hybridMultilevel"/>
    <w:tmpl w:val="3A786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21A95"/>
    <w:multiLevelType w:val="hybridMultilevel"/>
    <w:tmpl w:val="24ECF110"/>
    <w:lvl w:ilvl="0" w:tplc="D1704C34">
      <w:start w:val="1"/>
      <w:numFmt w:val="decimal"/>
      <w:lvlText w:val="%1."/>
      <w:lvlJc w:val="left"/>
      <w:pPr>
        <w:ind w:left="5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75872"/>
    <w:multiLevelType w:val="hybridMultilevel"/>
    <w:tmpl w:val="B37409A4"/>
    <w:lvl w:ilvl="0" w:tplc="04150017">
      <w:start w:val="1"/>
      <w:numFmt w:val="lowerLetter"/>
      <w:lvlText w:val="%1)"/>
      <w:lvlJc w:val="left"/>
      <w:pPr>
        <w:ind w:left="1424" w:hanging="360"/>
      </w:pPr>
    </w:lvl>
    <w:lvl w:ilvl="1" w:tplc="04150019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4" w15:restartNumberingAfterBreak="0">
    <w:nsid w:val="298211F7"/>
    <w:multiLevelType w:val="hybridMultilevel"/>
    <w:tmpl w:val="BB6A5C0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298C0DA0"/>
    <w:multiLevelType w:val="hybridMultilevel"/>
    <w:tmpl w:val="E114368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326D339E"/>
    <w:multiLevelType w:val="hybridMultilevel"/>
    <w:tmpl w:val="D85A7CF0"/>
    <w:lvl w:ilvl="0" w:tplc="04150017">
      <w:start w:val="1"/>
      <w:numFmt w:val="lowerLetter"/>
      <w:lvlText w:val="%1)"/>
      <w:lvlJc w:val="left"/>
      <w:pPr>
        <w:ind w:left="1628" w:hanging="360"/>
      </w:p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32F46F10"/>
    <w:multiLevelType w:val="hybridMultilevel"/>
    <w:tmpl w:val="2E9A4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F1E59"/>
    <w:multiLevelType w:val="hybridMultilevel"/>
    <w:tmpl w:val="60EA5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9795C"/>
    <w:multiLevelType w:val="hybridMultilevel"/>
    <w:tmpl w:val="39A8380E"/>
    <w:lvl w:ilvl="0" w:tplc="AB8818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DEA1589"/>
    <w:multiLevelType w:val="hybridMultilevel"/>
    <w:tmpl w:val="C23067D6"/>
    <w:lvl w:ilvl="0" w:tplc="80C2187C">
      <w:start w:val="1"/>
      <w:numFmt w:val="lowerLetter"/>
      <w:lvlText w:val="%1)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4" w:hanging="360"/>
      </w:p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11" w15:restartNumberingAfterBreak="0">
    <w:nsid w:val="5EEE20AD"/>
    <w:multiLevelType w:val="hybridMultilevel"/>
    <w:tmpl w:val="528ADD62"/>
    <w:lvl w:ilvl="0" w:tplc="B1EC42F8">
      <w:start w:val="1"/>
      <w:numFmt w:val="decimal"/>
      <w:lvlText w:val="%1."/>
      <w:lvlJc w:val="left"/>
      <w:pPr>
        <w:ind w:left="56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60B8320C"/>
    <w:multiLevelType w:val="hybridMultilevel"/>
    <w:tmpl w:val="BC988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42ECE"/>
    <w:multiLevelType w:val="hybridMultilevel"/>
    <w:tmpl w:val="921E2916"/>
    <w:lvl w:ilvl="0" w:tplc="AB881886">
      <w:start w:val="1"/>
      <w:numFmt w:val="decimal"/>
      <w:lvlText w:val="%1."/>
      <w:lvlJc w:val="left"/>
      <w:pPr>
        <w:ind w:left="14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4" w15:restartNumberingAfterBreak="0">
    <w:nsid w:val="6FAC61BB"/>
    <w:multiLevelType w:val="hybridMultilevel"/>
    <w:tmpl w:val="372E2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21257">
    <w:abstractNumId w:val="1"/>
  </w:num>
  <w:num w:numId="2" w16cid:durableId="1948924108">
    <w:abstractNumId w:val="7"/>
  </w:num>
  <w:num w:numId="3" w16cid:durableId="1876186855">
    <w:abstractNumId w:val="8"/>
  </w:num>
  <w:num w:numId="4" w16cid:durableId="844707353">
    <w:abstractNumId w:val="14"/>
  </w:num>
  <w:num w:numId="5" w16cid:durableId="1274826859">
    <w:abstractNumId w:val="12"/>
  </w:num>
  <w:num w:numId="6" w16cid:durableId="670643218">
    <w:abstractNumId w:val="9"/>
  </w:num>
  <w:num w:numId="7" w16cid:durableId="416949042">
    <w:abstractNumId w:val="11"/>
  </w:num>
  <w:num w:numId="8" w16cid:durableId="1421680388">
    <w:abstractNumId w:val="0"/>
  </w:num>
  <w:num w:numId="9" w16cid:durableId="986283400">
    <w:abstractNumId w:val="3"/>
  </w:num>
  <w:num w:numId="10" w16cid:durableId="1999963781">
    <w:abstractNumId w:val="10"/>
  </w:num>
  <w:num w:numId="11" w16cid:durableId="1740133717">
    <w:abstractNumId w:val="13"/>
  </w:num>
  <w:num w:numId="12" w16cid:durableId="16199870">
    <w:abstractNumId w:val="6"/>
  </w:num>
  <w:num w:numId="13" w16cid:durableId="386152972">
    <w:abstractNumId w:val="2"/>
  </w:num>
  <w:num w:numId="14" w16cid:durableId="1730035750">
    <w:abstractNumId w:val="5"/>
  </w:num>
  <w:num w:numId="15" w16cid:durableId="1321541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349"/>
    <w:rsid w:val="00250015"/>
    <w:rsid w:val="002826EB"/>
    <w:rsid w:val="004D13DF"/>
    <w:rsid w:val="004E5558"/>
    <w:rsid w:val="0050061B"/>
    <w:rsid w:val="0067515E"/>
    <w:rsid w:val="008832DF"/>
    <w:rsid w:val="008C0210"/>
    <w:rsid w:val="00A4450A"/>
    <w:rsid w:val="00B30B0C"/>
    <w:rsid w:val="00BE325C"/>
    <w:rsid w:val="00D07867"/>
    <w:rsid w:val="00F7098F"/>
    <w:rsid w:val="00FA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93BA"/>
  <w15:chartTrackingRefBased/>
  <w15:docId w15:val="{68261FC6-C4FD-4909-8D08-0616827E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2349"/>
    <w:pPr>
      <w:ind w:left="720"/>
      <w:contextualSpacing/>
    </w:pPr>
  </w:style>
  <w:style w:type="table" w:styleId="Tabela-Siatka">
    <w:name w:val="Table Grid"/>
    <w:basedOn w:val="Standardowy"/>
    <w:uiPriority w:val="39"/>
    <w:rsid w:val="008C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Sochocka</dc:creator>
  <cp:keywords/>
  <dc:description/>
  <cp:lastModifiedBy>Dominika Sochocka</cp:lastModifiedBy>
  <cp:revision>4</cp:revision>
  <cp:lastPrinted>2024-02-15T14:20:00Z</cp:lastPrinted>
  <dcterms:created xsi:type="dcterms:W3CDTF">2023-11-14T12:51:00Z</dcterms:created>
  <dcterms:modified xsi:type="dcterms:W3CDTF">2024-02-15T14:31:00Z</dcterms:modified>
</cp:coreProperties>
</file>